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2BD91" w14:textId="77777777" w:rsidR="00AE1655" w:rsidRDefault="00AE1655" w:rsidP="00AE1655">
      <w:pPr>
        <w:pStyle w:val="PlainText"/>
      </w:pPr>
      <w:r>
        <w:t>Submitted on Wednesday, January 13, 2021 - 10:52pm Submitted by user: Visitor Submitted values are:</w:t>
      </w:r>
    </w:p>
    <w:p w14:paraId="123F3EDE" w14:textId="77777777" w:rsidR="00AE1655" w:rsidRDefault="00AE1655" w:rsidP="00AE1655">
      <w:pPr>
        <w:pStyle w:val="PlainText"/>
      </w:pPr>
    </w:p>
    <w:p w14:paraId="1F5B804D" w14:textId="77777777" w:rsidR="00AE1655" w:rsidRDefault="00AE1655" w:rsidP="00AE1655">
      <w:pPr>
        <w:pStyle w:val="PlainText"/>
      </w:pPr>
      <w:r>
        <w:t>First &amp; Last Name: Victoria Howell</w:t>
      </w:r>
    </w:p>
    <w:p w14:paraId="1455BF8D" w14:textId="77777777" w:rsidR="00AE1655" w:rsidRDefault="00AE1655" w:rsidP="00AE1655">
      <w:pPr>
        <w:pStyle w:val="PlainText"/>
      </w:pPr>
      <w:r>
        <w:t>Address: 609 Middle Burnt Fork Road</w:t>
      </w:r>
    </w:p>
    <w:p w14:paraId="38A232D4" w14:textId="77777777" w:rsidR="00AE1655" w:rsidRDefault="00AE1655" w:rsidP="00AE1655">
      <w:pPr>
        <w:pStyle w:val="PlainText"/>
      </w:pPr>
      <w:r>
        <w:t xml:space="preserve">Agenda </w:t>
      </w:r>
      <w:proofErr w:type="gramStart"/>
      <w:r>
        <w:t>Item :</w:t>
      </w:r>
      <w:proofErr w:type="gramEnd"/>
      <w:r>
        <w:t xml:space="preserve"> Discussion/Decision: Recommendation on Approval, Approval with Conditions, or Denial of Subdivision Application for Burnt Fork Estates</w:t>
      </w:r>
    </w:p>
    <w:p w14:paraId="4184C81B" w14:textId="77777777" w:rsidR="00AE1655" w:rsidRDefault="00AE1655" w:rsidP="00AE1655">
      <w:pPr>
        <w:pStyle w:val="PlainText"/>
      </w:pPr>
      <w:r>
        <w:t xml:space="preserve">Comment: Allowing commercial development in the proposed subdivision will have a negative impact on our downtown, regardless of </w:t>
      </w:r>
      <w:proofErr w:type="gramStart"/>
      <w:r>
        <w:t>whether or not</w:t>
      </w:r>
      <w:proofErr w:type="gramEnd"/>
      <w:r>
        <w:t xml:space="preserve"> there is internal connectivity.  Stevensville is lucky to have zoning that would typically not allow this. Stevensville is a small, rural community, not a "Missoula" with a variety of neighborhoods that can have their own commercial developments. The Stevensville Main Street worked for 20 years to build and preserve a resilient downtown district and attract people to do business there. Please do not tear that apart with this ill-conceived proposal. Recommend approval of this with the commercial component.</w:t>
      </w:r>
    </w:p>
    <w:p w14:paraId="1DFD8C87" w14:textId="77777777" w:rsidR="00AE1655" w:rsidRDefault="00AE1655" w:rsidP="00AE1655">
      <w:pPr>
        <w:pStyle w:val="PlainText"/>
      </w:pPr>
    </w:p>
    <w:p w14:paraId="71A063BF" w14:textId="77777777" w:rsidR="00544C65" w:rsidRDefault="00544C65"/>
    <w:sectPr w:rsidR="00544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655"/>
    <w:rsid w:val="00544C65"/>
    <w:rsid w:val="00AE1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313C8"/>
  <w15:chartTrackingRefBased/>
  <w15:docId w15:val="{B731FE09-1858-4FE1-A86D-96375F828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AE165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E165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2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Jenelle Berthoud</dc:creator>
  <cp:keywords/>
  <dc:description/>
  <cp:lastModifiedBy>Jenelle Berthoud</cp:lastModifiedBy>
  <cp:revision>1</cp:revision>
  <dcterms:created xsi:type="dcterms:W3CDTF">2021-01-14T05:59:00Z</dcterms:created>
  <dcterms:modified xsi:type="dcterms:W3CDTF">2021-01-14T06:00:00Z</dcterms:modified>
</cp:coreProperties>
</file>