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5CF52" w14:textId="437DAC2E" w:rsidR="00067CF9" w:rsidRPr="00E53B75" w:rsidRDefault="00806625" w:rsidP="00806625">
      <w:pPr>
        <w:pStyle w:val="NoSpacing"/>
        <w:jc w:val="center"/>
        <w:rPr>
          <w:rFonts w:ascii="Arial" w:hAnsi="Arial" w:cs="Arial"/>
          <w:b/>
          <w:sz w:val="48"/>
          <w:szCs w:val="48"/>
        </w:rPr>
      </w:pPr>
      <w:r w:rsidRPr="00E53B75">
        <w:rPr>
          <w:rFonts w:ascii="Arial" w:hAnsi="Arial" w:cs="Arial"/>
          <w:b/>
          <w:sz w:val="48"/>
          <w:szCs w:val="48"/>
        </w:rPr>
        <w:t xml:space="preserve">PUBLIC </w:t>
      </w:r>
      <w:r w:rsidR="00E53B75" w:rsidRPr="00E53B75">
        <w:rPr>
          <w:rFonts w:ascii="Arial" w:hAnsi="Arial" w:cs="Arial"/>
          <w:b/>
          <w:sz w:val="48"/>
          <w:szCs w:val="48"/>
        </w:rPr>
        <w:t xml:space="preserve">HEARING </w:t>
      </w:r>
      <w:r w:rsidRPr="00E53B75">
        <w:rPr>
          <w:rFonts w:ascii="Arial" w:hAnsi="Arial" w:cs="Arial"/>
          <w:b/>
          <w:sz w:val="48"/>
          <w:szCs w:val="48"/>
        </w:rPr>
        <w:t>NOTICE</w:t>
      </w:r>
    </w:p>
    <w:p w14:paraId="4DAF75CC" w14:textId="77777777" w:rsidR="00806625" w:rsidRDefault="00806625" w:rsidP="00806625">
      <w:pPr>
        <w:pStyle w:val="NoSpacing"/>
        <w:jc w:val="center"/>
        <w:rPr>
          <w:rFonts w:ascii="Arial" w:hAnsi="Arial" w:cs="Arial"/>
          <w:b/>
          <w:sz w:val="36"/>
          <w:szCs w:val="36"/>
        </w:rPr>
      </w:pPr>
    </w:p>
    <w:p w14:paraId="1A52C8A5" w14:textId="2D657133" w:rsidR="00806625" w:rsidRPr="00806625" w:rsidRDefault="00D54FFB" w:rsidP="00806625">
      <w:pPr>
        <w:pStyle w:val="NoSpacing"/>
        <w:jc w:val="center"/>
        <w:rPr>
          <w:rFonts w:ascii="Arial" w:hAnsi="Arial" w:cs="Arial"/>
          <w:b/>
          <w:sz w:val="36"/>
          <w:szCs w:val="36"/>
        </w:rPr>
      </w:pPr>
      <w:r>
        <w:rPr>
          <w:rFonts w:ascii="Arial" w:hAnsi="Arial" w:cs="Arial"/>
          <w:b/>
          <w:sz w:val="36"/>
          <w:szCs w:val="36"/>
        </w:rPr>
        <w:t>Thursday</w:t>
      </w:r>
      <w:r w:rsidR="00E9630B">
        <w:rPr>
          <w:rFonts w:ascii="Arial" w:hAnsi="Arial" w:cs="Arial"/>
          <w:b/>
          <w:sz w:val="36"/>
          <w:szCs w:val="36"/>
        </w:rPr>
        <w:t xml:space="preserve">, </w:t>
      </w:r>
      <w:r>
        <w:rPr>
          <w:rFonts w:ascii="Arial" w:hAnsi="Arial" w:cs="Arial"/>
          <w:b/>
          <w:sz w:val="36"/>
          <w:szCs w:val="36"/>
        </w:rPr>
        <w:t>February</w:t>
      </w:r>
      <w:r w:rsidR="00E9630B">
        <w:rPr>
          <w:rFonts w:ascii="Arial" w:hAnsi="Arial" w:cs="Arial"/>
          <w:b/>
          <w:sz w:val="36"/>
          <w:szCs w:val="36"/>
        </w:rPr>
        <w:t xml:space="preserve"> </w:t>
      </w:r>
      <w:r>
        <w:rPr>
          <w:rFonts w:ascii="Arial" w:hAnsi="Arial" w:cs="Arial"/>
          <w:b/>
          <w:sz w:val="36"/>
          <w:szCs w:val="36"/>
        </w:rPr>
        <w:t>28</w:t>
      </w:r>
      <w:r w:rsidR="00E9630B">
        <w:rPr>
          <w:rFonts w:ascii="Arial" w:hAnsi="Arial" w:cs="Arial"/>
          <w:b/>
          <w:sz w:val="36"/>
          <w:szCs w:val="36"/>
        </w:rPr>
        <w:t>, 201</w:t>
      </w:r>
      <w:r>
        <w:rPr>
          <w:rFonts w:ascii="Arial" w:hAnsi="Arial" w:cs="Arial"/>
          <w:b/>
          <w:sz w:val="36"/>
          <w:szCs w:val="36"/>
        </w:rPr>
        <w:t>9</w:t>
      </w:r>
    </w:p>
    <w:p w14:paraId="07B28E3A" w14:textId="19FB2331" w:rsidR="00806625" w:rsidRPr="00806625" w:rsidRDefault="00E9630B" w:rsidP="00806625">
      <w:pPr>
        <w:pStyle w:val="NoSpacing"/>
        <w:jc w:val="center"/>
        <w:rPr>
          <w:rFonts w:ascii="Arial" w:hAnsi="Arial" w:cs="Arial"/>
          <w:b/>
          <w:sz w:val="36"/>
          <w:szCs w:val="36"/>
        </w:rPr>
      </w:pPr>
      <w:r>
        <w:rPr>
          <w:rFonts w:ascii="Arial" w:hAnsi="Arial" w:cs="Arial"/>
          <w:b/>
          <w:sz w:val="36"/>
          <w:szCs w:val="36"/>
        </w:rPr>
        <w:t>6:</w:t>
      </w:r>
      <w:r w:rsidR="003F01FB">
        <w:rPr>
          <w:rFonts w:ascii="Arial" w:hAnsi="Arial" w:cs="Arial"/>
          <w:b/>
          <w:sz w:val="36"/>
          <w:szCs w:val="36"/>
        </w:rPr>
        <w:t>0</w:t>
      </w:r>
      <w:r>
        <w:rPr>
          <w:rFonts w:ascii="Arial" w:hAnsi="Arial" w:cs="Arial"/>
          <w:b/>
          <w:sz w:val="36"/>
          <w:szCs w:val="36"/>
        </w:rPr>
        <w:t>0 pm</w:t>
      </w:r>
    </w:p>
    <w:p w14:paraId="6806F7B2" w14:textId="77777777" w:rsidR="00806625" w:rsidRDefault="00806625">
      <w:pPr>
        <w:rPr>
          <w:rFonts w:ascii="Arial" w:hAnsi="Arial" w:cs="Arial"/>
          <w:b/>
          <w:sz w:val="28"/>
          <w:szCs w:val="28"/>
        </w:rPr>
      </w:pPr>
    </w:p>
    <w:p w14:paraId="42B7E8F2" w14:textId="5B845AAC" w:rsidR="00E9630B" w:rsidRDefault="00E53B75">
      <w:pPr>
        <w:rPr>
          <w:rFonts w:ascii="Arial" w:hAnsi="Arial" w:cs="Arial"/>
          <w:sz w:val="24"/>
          <w:szCs w:val="24"/>
        </w:rPr>
      </w:pPr>
      <w:r>
        <w:rPr>
          <w:rFonts w:ascii="Arial" w:hAnsi="Arial" w:cs="Arial"/>
          <w:sz w:val="24"/>
          <w:szCs w:val="24"/>
        </w:rPr>
        <w:t xml:space="preserve">The Town of Stevensville, Ravalli County, Montana will hold a public hearing on Thursday, February 28, 2019 at 6:00 pm in the Town Council Chambers located at 206 Buck Street, Stevensville, Montana. The purpose of this public hearing is to obtain public comments regarding the overall community development needs (public facilities, economic development, and housing needs), including the needs of low- and moderate-income persons.  The Town of Stevensville will also seek the views of citizens on the activities that should be undertaken to meet the identified needs and their relative priority. </w:t>
      </w:r>
      <w:bookmarkStart w:id="0" w:name="_GoBack"/>
      <w:bookmarkEnd w:id="0"/>
      <w:r>
        <w:rPr>
          <w:rFonts w:ascii="Arial" w:hAnsi="Arial" w:cs="Arial"/>
          <w:sz w:val="24"/>
          <w:szCs w:val="24"/>
        </w:rPr>
        <w:t xml:space="preserve">The Town of Stevensville may apply for funding from the Montana Community Development Block Grant (CDBG) Program (federal funding administered by the Montana Department of Commerce) and other state and federal funding sources to deal with local housing, public facilities or other community needs and would like comments or suggestions from local citizens regarding the Town’s needs and the type of projects which should be considered.  Comments may be given orally at the hearing or submitted in writing before noon on February 28, 2019.  </w:t>
      </w:r>
    </w:p>
    <w:p w14:paraId="08F00028" w14:textId="534364F1" w:rsidR="00E53B75" w:rsidRPr="00E53B75" w:rsidRDefault="00E53B75">
      <w:pPr>
        <w:rPr>
          <w:rFonts w:ascii="Arial" w:hAnsi="Arial" w:cs="Arial"/>
          <w:sz w:val="24"/>
          <w:szCs w:val="24"/>
        </w:rPr>
      </w:pPr>
      <w:r>
        <w:rPr>
          <w:rFonts w:ascii="Arial" w:hAnsi="Arial" w:cs="Arial"/>
          <w:sz w:val="24"/>
          <w:szCs w:val="24"/>
        </w:rPr>
        <w:t>Anyone who would like more information or who wants to submit suggestions should contact April Van Tassel, Finance Officer at 406-777-5271 x 103.</w:t>
      </w:r>
    </w:p>
    <w:p w14:paraId="521413EE" w14:textId="77777777" w:rsidR="00806625" w:rsidRPr="00806625" w:rsidRDefault="00806625">
      <w:pPr>
        <w:rPr>
          <w:rFonts w:ascii="Arial" w:hAnsi="Arial" w:cs="Arial"/>
          <w:sz w:val="28"/>
          <w:szCs w:val="28"/>
        </w:rPr>
      </w:pPr>
      <w:r w:rsidRPr="00806625">
        <w:rPr>
          <w:rFonts w:ascii="Arial" w:hAnsi="Arial" w:cs="Arial"/>
          <w:sz w:val="28"/>
          <w:szCs w:val="28"/>
        </w:rPr>
        <w:t>Attest:</w:t>
      </w:r>
    </w:p>
    <w:p w14:paraId="543D7C5C" w14:textId="77777777" w:rsidR="00E9630B" w:rsidRDefault="00E9630B" w:rsidP="00806625">
      <w:pPr>
        <w:pStyle w:val="NoSpacing"/>
        <w:rPr>
          <w:rFonts w:ascii="Arial" w:hAnsi="Arial" w:cs="Arial"/>
          <w:sz w:val="28"/>
          <w:szCs w:val="28"/>
        </w:rPr>
      </w:pPr>
    </w:p>
    <w:p w14:paraId="216D6B63" w14:textId="236E2992" w:rsidR="00806625" w:rsidRPr="00806625" w:rsidRDefault="00806625" w:rsidP="00806625">
      <w:pPr>
        <w:pStyle w:val="NoSpacing"/>
        <w:rPr>
          <w:rFonts w:ascii="Arial" w:hAnsi="Arial" w:cs="Arial"/>
          <w:sz w:val="28"/>
          <w:szCs w:val="28"/>
        </w:rPr>
      </w:pPr>
      <w:r w:rsidRPr="00806625">
        <w:rPr>
          <w:rFonts w:ascii="Arial" w:hAnsi="Arial" w:cs="Arial"/>
          <w:sz w:val="28"/>
          <w:szCs w:val="28"/>
        </w:rPr>
        <w:t>_______________________________</w:t>
      </w:r>
    </w:p>
    <w:p w14:paraId="7DBD746D" w14:textId="2F05C0CB" w:rsidR="00806625" w:rsidRPr="00806625" w:rsidRDefault="00E9630B" w:rsidP="00806625">
      <w:pPr>
        <w:pStyle w:val="NoSpacing"/>
        <w:rPr>
          <w:rFonts w:ascii="Arial" w:hAnsi="Arial" w:cs="Arial"/>
          <w:sz w:val="28"/>
          <w:szCs w:val="28"/>
        </w:rPr>
      </w:pPr>
      <w:r>
        <w:rPr>
          <w:rFonts w:ascii="Arial" w:hAnsi="Arial" w:cs="Arial"/>
          <w:sz w:val="28"/>
          <w:szCs w:val="28"/>
        </w:rPr>
        <w:t>Audree Tribbensee</w:t>
      </w:r>
      <w:r w:rsidR="00806625" w:rsidRPr="00806625">
        <w:rPr>
          <w:rFonts w:ascii="Arial" w:hAnsi="Arial" w:cs="Arial"/>
          <w:sz w:val="28"/>
          <w:szCs w:val="28"/>
        </w:rPr>
        <w:t>, Town Clerk</w:t>
      </w:r>
    </w:p>
    <w:p w14:paraId="68287407" w14:textId="77777777" w:rsidR="00806625" w:rsidRPr="00806625" w:rsidRDefault="00806625" w:rsidP="00806625">
      <w:pPr>
        <w:pStyle w:val="NoSpacing"/>
        <w:rPr>
          <w:rFonts w:ascii="Arial" w:hAnsi="Arial" w:cs="Arial"/>
          <w:sz w:val="28"/>
          <w:szCs w:val="28"/>
        </w:rPr>
      </w:pPr>
    </w:p>
    <w:p w14:paraId="10C6A55B" w14:textId="77777777" w:rsidR="00E9630B" w:rsidRDefault="00806625" w:rsidP="00806625">
      <w:pPr>
        <w:pStyle w:val="NoSpacing"/>
        <w:rPr>
          <w:rFonts w:ascii="Arial" w:hAnsi="Arial" w:cs="Arial"/>
          <w:sz w:val="28"/>
          <w:szCs w:val="28"/>
        </w:rPr>
      </w:pPr>
      <w:r w:rsidRPr="00806625">
        <w:rPr>
          <w:rFonts w:ascii="Arial" w:hAnsi="Arial" w:cs="Arial"/>
          <w:sz w:val="28"/>
          <w:szCs w:val="28"/>
        </w:rPr>
        <w:t>Publish in the Bitterroot Star on</w:t>
      </w:r>
      <w:r w:rsidR="00E9630B">
        <w:rPr>
          <w:rFonts w:ascii="Arial" w:hAnsi="Arial" w:cs="Arial"/>
          <w:sz w:val="28"/>
          <w:szCs w:val="28"/>
        </w:rPr>
        <w:t>:</w:t>
      </w:r>
    </w:p>
    <w:p w14:paraId="7A06CD1E" w14:textId="43C6F47D" w:rsidR="00E9630B" w:rsidRDefault="00E9630B" w:rsidP="00806625">
      <w:pPr>
        <w:pStyle w:val="NoSpacing"/>
        <w:rPr>
          <w:rFonts w:ascii="Arial" w:hAnsi="Arial" w:cs="Arial"/>
          <w:sz w:val="28"/>
          <w:szCs w:val="28"/>
        </w:rPr>
      </w:pPr>
      <w:r>
        <w:rPr>
          <w:rFonts w:ascii="Arial" w:hAnsi="Arial" w:cs="Arial"/>
          <w:sz w:val="28"/>
          <w:szCs w:val="28"/>
        </w:rPr>
        <w:t xml:space="preserve">Wednesday, </w:t>
      </w:r>
      <w:r w:rsidR="00D54FFB">
        <w:rPr>
          <w:rFonts w:ascii="Arial" w:hAnsi="Arial" w:cs="Arial"/>
          <w:sz w:val="28"/>
          <w:szCs w:val="28"/>
        </w:rPr>
        <w:t>February</w:t>
      </w:r>
      <w:r>
        <w:rPr>
          <w:rFonts w:ascii="Arial" w:hAnsi="Arial" w:cs="Arial"/>
          <w:sz w:val="28"/>
          <w:szCs w:val="28"/>
        </w:rPr>
        <w:t xml:space="preserve"> </w:t>
      </w:r>
      <w:r w:rsidR="00D54FFB">
        <w:rPr>
          <w:rFonts w:ascii="Arial" w:hAnsi="Arial" w:cs="Arial"/>
          <w:sz w:val="28"/>
          <w:szCs w:val="28"/>
        </w:rPr>
        <w:t>20</w:t>
      </w:r>
      <w:r>
        <w:rPr>
          <w:rFonts w:ascii="Arial" w:hAnsi="Arial" w:cs="Arial"/>
          <w:sz w:val="28"/>
          <w:szCs w:val="28"/>
        </w:rPr>
        <w:t xml:space="preserve">, </w:t>
      </w:r>
      <w:proofErr w:type="gramStart"/>
      <w:r>
        <w:rPr>
          <w:rFonts w:ascii="Arial" w:hAnsi="Arial" w:cs="Arial"/>
          <w:sz w:val="28"/>
          <w:szCs w:val="28"/>
        </w:rPr>
        <w:t>201</w:t>
      </w:r>
      <w:r w:rsidR="00D54FFB">
        <w:rPr>
          <w:rFonts w:ascii="Arial" w:hAnsi="Arial" w:cs="Arial"/>
          <w:sz w:val="28"/>
          <w:szCs w:val="28"/>
        </w:rPr>
        <w:t>9</w:t>
      </w:r>
      <w:r w:rsidR="00806625" w:rsidRPr="00806625">
        <w:rPr>
          <w:rFonts w:ascii="Arial" w:hAnsi="Arial" w:cs="Arial"/>
          <w:sz w:val="28"/>
          <w:szCs w:val="28"/>
        </w:rPr>
        <w:t xml:space="preserve">  and</w:t>
      </w:r>
      <w:proofErr w:type="gramEnd"/>
      <w:r w:rsidR="00806625" w:rsidRPr="00806625">
        <w:rPr>
          <w:rFonts w:ascii="Arial" w:hAnsi="Arial" w:cs="Arial"/>
          <w:sz w:val="28"/>
          <w:szCs w:val="28"/>
        </w:rPr>
        <w:t xml:space="preserve"> </w:t>
      </w:r>
    </w:p>
    <w:p w14:paraId="72F82940" w14:textId="095DC4C1" w:rsidR="00806625" w:rsidRPr="00806625" w:rsidRDefault="00E9630B" w:rsidP="00806625">
      <w:pPr>
        <w:pStyle w:val="NoSpacing"/>
        <w:rPr>
          <w:rFonts w:ascii="Arial" w:hAnsi="Arial" w:cs="Arial"/>
          <w:sz w:val="28"/>
          <w:szCs w:val="28"/>
        </w:rPr>
      </w:pPr>
      <w:r>
        <w:rPr>
          <w:rFonts w:ascii="Arial" w:hAnsi="Arial" w:cs="Arial"/>
          <w:sz w:val="28"/>
          <w:szCs w:val="28"/>
        </w:rPr>
        <w:t xml:space="preserve">Wednesday, </w:t>
      </w:r>
      <w:r w:rsidR="00D54FFB">
        <w:rPr>
          <w:rFonts w:ascii="Arial" w:hAnsi="Arial" w:cs="Arial"/>
          <w:sz w:val="28"/>
          <w:szCs w:val="28"/>
        </w:rPr>
        <w:t>February</w:t>
      </w:r>
      <w:r>
        <w:rPr>
          <w:rFonts w:ascii="Arial" w:hAnsi="Arial" w:cs="Arial"/>
          <w:sz w:val="28"/>
          <w:szCs w:val="28"/>
        </w:rPr>
        <w:t xml:space="preserve"> 2</w:t>
      </w:r>
      <w:r w:rsidR="00D54FFB">
        <w:rPr>
          <w:rFonts w:ascii="Arial" w:hAnsi="Arial" w:cs="Arial"/>
          <w:sz w:val="28"/>
          <w:szCs w:val="28"/>
        </w:rPr>
        <w:t>7</w:t>
      </w:r>
      <w:r>
        <w:rPr>
          <w:rFonts w:ascii="Arial" w:hAnsi="Arial" w:cs="Arial"/>
          <w:sz w:val="28"/>
          <w:szCs w:val="28"/>
        </w:rPr>
        <w:t>, 201</w:t>
      </w:r>
      <w:r w:rsidR="00D54FFB">
        <w:rPr>
          <w:rFonts w:ascii="Arial" w:hAnsi="Arial" w:cs="Arial"/>
          <w:sz w:val="28"/>
          <w:szCs w:val="28"/>
        </w:rPr>
        <w:t>9</w:t>
      </w:r>
    </w:p>
    <w:sectPr w:rsidR="00806625" w:rsidRPr="008066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625"/>
    <w:rsid w:val="00067CF9"/>
    <w:rsid w:val="003F01FB"/>
    <w:rsid w:val="006B7A5A"/>
    <w:rsid w:val="006C09B8"/>
    <w:rsid w:val="006E70C7"/>
    <w:rsid w:val="00806625"/>
    <w:rsid w:val="00D54FFB"/>
    <w:rsid w:val="00E35858"/>
    <w:rsid w:val="00E53B75"/>
    <w:rsid w:val="00E73186"/>
    <w:rsid w:val="00E96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F78EC"/>
  <w15:chartTrackingRefBased/>
  <w15:docId w15:val="{C1B26509-9FFE-4274-9897-146E2405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6625"/>
    <w:pPr>
      <w:spacing w:after="0" w:line="240" w:lineRule="auto"/>
    </w:pPr>
  </w:style>
  <w:style w:type="paragraph" w:styleId="BalloonText">
    <w:name w:val="Balloon Text"/>
    <w:basedOn w:val="Normal"/>
    <w:link w:val="BalloonTextChar"/>
    <w:uiPriority w:val="99"/>
    <w:semiHidden/>
    <w:unhideWhenUsed/>
    <w:rsid w:val="008066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6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Bartlett</dc:creator>
  <cp:keywords/>
  <dc:description/>
  <cp:lastModifiedBy>Audree Tribbensee</cp:lastModifiedBy>
  <cp:revision>3</cp:revision>
  <cp:lastPrinted>2019-02-14T17:55:00Z</cp:lastPrinted>
  <dcterms:created xsi:type="dcterms:W3CDTF">2019-02-14T17:34:00Z</dcterms:created>
  <dcterms:modified xsi:type="dcterms:W3CDTF">2019-02-14T18:03:00Z</dcterms:modified>
</cp:coreProperties>
</file>